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62EC" w:rsidRDefault="003F02D8" w:rsidP="00D54E85">
      <w:pPr>
        <w:jc w:val="center"/>
        <w:rPr>
          <w:b/>
          <w:bCs/>
          <w:u w:val="single"/>
          <w:rtl/>
        </w:rPr>
      </w:pPr>
      <w:bookmarkStart w:id="0" w:name="_GoBack"/>
      <w:bookmarkEnd w:id="0"/>
      <w:r w:rsidRPr="00D54E85">
        <w:rPr>
          <w:rFonts w:hint="cs"/>
          <w:b/>
          <w:bCs/>
          <w:u w:val="single"/>
          <w:rtl/>
        </w:rPr>
        <w:t>שאלות הבהרה למכרז מס' 04/2019 להפעלת חדר כושר, חוגים ומאמנים במשרדי שירות עיבודים ממוחשבים</w:t>
      </w:r>
    </w:p>
    <w:tbl>
      <w:tblPr>
        <w:bidiVisual/>
        <w:tblW w:w="10894" w:type="dxa"/>
        <w:tblInd w:w="-549" w:type="dxa"/>
        <w:tblLook w:val="04A0" w:firstRow="1" w:lastRow="0" w:firstColumn="1" w:lastColumn="0" w:noHBand="0" w:noVBand="1"/>
      </w:tblPr>
      <w:tblGrid>
        <w:gridCol w:w="1204"/>
        <w:gridCol w:w="771"/>
        <w:gridCol w:w="998"/>
        <w:gridCol w:w="4518"/>
        <w:gridCol w:w="3403"/>
      </w:tblGrid>
      <w:tr w:rsidR="00D54E85" w:rsidRPr="003F02D8" w:rsidTr="00BB2CF2">
        <w:trPr>
          <w:trHeight w:val="560"/>
        </w:trPr>
        <w:tc>
          <w:tcPr>
            <w:tcW w:w="120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tl/>
              </w:rPr>
            </w:pPr>
            <w:r w:rsidRPr="003F02D8">
              <w:rPr>
                <w:rFonts w:ascii="Arial" w:eastAsia="Times New Roman" w:hAnsi="Arial" w:cs="Arial"/>
                <w:color w:val="000000"/>
                <w:rtl/>
              </w:rPr>
              <w:t>המסמך</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tl/>
              </w:rPr>
            </w:pPr>
            <w:r w:rsidRPr="003F02D8">
              <w:rPr>
                <w:rFonts w:ascii="Arial" w:eastAsia="Times New Roman" w:hAnsi="Arial" w:cs="Arial"/>
                <w:color w:val="000000"/>
                <w:rtl/>
              </w:rPr>
              <w:t>מספר הסעיף</w:t>
            </w: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spacing w:after="0" w:line="240" w:lineRule="auto"/>
              <w:jc w:val="center"/>
              <w:rPr>
                <w:rFonts w:ascii="Arial" w:eastAsia="Times New Roman" w:hAnsi="Arial" w:cs="Arial"/>
                <w:color w:val="000000"/>
                <w:rtl/>
              </w:rPr>
            </w:pPr>
            <w:proofErr w:type="spellStart"/>
            <w:r w:rsidRPr="003F02D8">
              <w:rPr>
                <w:rFonts w:ascii="Arial" w:eastAsia="Times New Roman" w:hAnsi="Arial" w:cs="Arial"/>
                <w:color w:val="000000"/>
                <w:rtl/>
              </w:rPr>
              <w:t>ס"ק</w:t>
            </w:r>
            <w:proofErr w:type="spellEnd"/>
          </w:p>
        </w:tc>
        <w:tc>
          <w:tcPr>
            <w:tcW w:w="45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spacing w:after="0" w:line="240" w:lineRule="auto"/>
              <w:jc w:val="center"/>
              <w:rPr>
                <w:rFonts w:ascii="Arial" w:eastAsia="Times New Roman" w:hAnsi="Arial" w:cs="Arial"/>
                <w:color w:val="000000"/>
                <w:rtl/>
              </w:rPr>
            </w:pPr>
            <w:r w:rsidRPr="003F02D8">
              <w:rPr>
                <w:rFonts w:ascii="Arial" w:eastAsia="Times New Roman" w:hAnsi="Arial" w:cs="Arial"/>
                <w:color w:val="000000"/>
                <w:rtl/>
              </w:rPr>
              <w:t>השאלה</w:t>
            </w:r>
          </w:p>
        </w:tc>
        <w:tc>
          <w:tcPr>
            <w:tcW w:w="3403" w:type="dxa"/>
            <w:tcBorders>
              <w:top w:val="single" w:sz="4" w:space="0" w:color="auto"/>
              <w:left w:val="single" w:sz="4" w:space="0" w:color="auto"/>
              <w:bottom w:val="single" w:sz="4" w:space="0" w:color="auto"/>
              <w:right w:val="single" w:sz="4" w:space="0" w:color="auto"/>
            </w:tcBorders>
          </w:tcPr>
          <w:p w:rsidR="00D54E85" w:rsidRDefault="00D54E85" w:rsidP="003F02D8">
            <w:pPr>
              <w:spacing w:after="0" w:line="240" w:lineRule="auto"/>
              <w:jc w:val="center"/>
              <w:rPr>
                <w:rFonts w:ascii="Arial" w:eastAsia="Times New Roman" w:hAnsi="Arial" w:cs="Arial"/>
                <w:color w:val="000000"/>
                <w:rtl/>
              </w:rPr>
            </w:pPr>
          </w:p>
          <w:p w:rsidR="00D54E85" w:rsidRPr="003F02D8" w:rsidRDefault="00D54E85" w:rsidP="003F02D8">
            <w:pPr>
              <w:spacing w:after="0" w:line="240" w:lineRule="auto"/>
              <w:jc w:val="center"/>
              <w:rPr>
                <w:rFonts w:ascii="Arial" w:eastAsia="Times New Roman" w:hAnsi="Arial" w:cs="Arial"/>
                <w:color w:val="000000"/>
                <w:rtl/>
              </w:rPr>
            </w:pPr>
            <w:r>
              <w:rPr>
                <w:rFonts w:ascii="Arial" w:eastAsia="Times New Roman" w:hAnsi="Arial" w:cs="Arial" w:hint="cs"/>
                <w:color w:val="000000"/>
                <w:rtl/>
              </w:rPr>
              <w:t>התשובה</w:t>
            </w:r>
          </w:p>
        </w:tc>
      </w:tr>
      <w:tr w:rsidR="00D54E85" w:rsidRPr="003F02D8" w:rsidTr="00BB2CF2">
        <w:trPr>
          <w:trHeight w:val="1120"/>
        </w:trPr>
        <w:tc>
          <w:tcPr>
            <w:tcW w:w="1204"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נוסח הפרסום</w:t>
            </w:r>
          </w:p>
        </w:tc>
        <w:tc>
          <w:tcPr>
            <w:tcW w:w="771"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2</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4</w:t>
            </w:r>
          </w:p>
        </w:tc>
        <w:tc>
          <w:tcPr>
            <w:tcW w:w="451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rPr>
                <w:rFonts w:ascii="Arial" w:eastAsia="Times New Roman" w:hAnsi="Arial" w:cs="Arial"/>
                <w:color w:val="000000"/>
              </w:rPr>
            </w:pPr>
            <w:r w:rsidRPr="003F02D8">
              <w:rPr>
                <w:rFonts w:ascii="Arial" w:eastAsia="Times New Roman" w:hAnsi="Arial" w:cs="Arial"/>
                <w:color w:val="000000"/>
                <w:rtl/>
              </w:rPr>
              <w:t>בעניין אנשי קשר אצל לקוחותיו (ממליצים) הנדרשים כתנאי סף להגשה, ברצוננו להבין האם הדרישה לתנאי הסף הינה להעביר 3 אנשי קשר מ-3 לקוחות שונים אשר אצלם הופעל חדר כושר פעיל על ידי הספק במשך השנים הנדרשות בתנאי הסף?</w:t>
            </w:r>
          </w:p>
        </w:tc>
        <w:tc>
          <w:tcPr>
            <w:tcW w:w="3403" w:type="dxa"/>
            <w:tcBorders>
              <w:top w:val="nil"/>
              <w:left w:val="single" w:sz="4" w:space="0" w:color="auto"/>
              <w:bottom w:val="single" w:sz="4" w:space="0" w:color="auto"/>
              <w:right w:val="single" w:sz="4" w:space="0" w:color="auto"/>
            </w:tcBorders>
          </w:tcPr>
          <w:p w:rsidR="00D54E85" w:rsidRPr="003F02D8" w:rsidRDefault="00BF5BF8" w:rsidP="003F02D8">
            <w:pPr>
              <w:spacing w:after="0" w:line="240" w:lineRule="auto"/>
              <w:rPr>
                <w:rFonts w:ascii="Arial" w:eastAsia="Times New Roman" w:hAnsi="Arial" w:cs="Arial"/>
                <w:color w:val="000000"/>
                <w:rtl/>
              </w:rPr>
            </w:pPr>
            <w:r>
              <w:rPr>
                <w:rFonts w:ascii="Arial" w:eastAsia="Times New Roman" w:hAnsi="Arial" w:cs="Arial" w:hint="cs"/>
                <w:color w:val="000000"/>
                <w:rtl/>
              </w:rPr>
              <w:t>כן. הדרישה הינה ל-3 לקוחות שונים .</w:t>
            </w:r>
          </w:p>
        </w:tc>
      </w:tr>
      <w:tr w:rsidR="00D54E85" w:rsidRPr="003F02D8" w:rsidTr="00BB2CF2">
        <w:trPr>
          <w:trHeight w:val="1120"/>
        </w:trPr>
        <w:tc>
          <w:tcPr>
            <w:tcW w:w="1204"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שאלון פרטי הספק והצעתו</w:t>
            </w:r>
          </w:p>
        </w:tc>
        <w:tc>
          <w:tcPr>
            <w:tcW w:w="771"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6</w:t>
            </w:r>
          </w:p>
        </w:tc>
        <w:tc>
          <w:tcPr>
            <w:tcW w:w="99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ניסיון המציע/ה בעבודות דומות</w:t>
            </w:r>
          </w:p>
        </w:tc>
        <w:tc>
          <w:tcPr>
            <w:tcW w:w="451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rPr>
                <w:rFonts w:ascii="Arial" w:eastAsia="Times New Roman" w:hAnsi="Arial" w:cs="Arial"/>
                <w:color w:val="000000"/>
                <w:rtl/>
              </w:rPr>
            </w:pPr>
            <w:r w:rsidRPr="003F02D8">
              <w:rPr>
                <w:rFonts w:ascii="Arial" w:eastAsia="Times New Roman" w:hAnsi="Arial" w:cs="Arial"/>
                <w:color w:val="000000"/>
                <w:rtl/>
              </w:rPr>
              <w:t>האם הכוונה בהערה שניתן לפרט עבודות נוספות היא לצרף כנספח בסוף המכרז, או לצרפם מיד בהמשך לטבלה הרשומה בעמוד הבא (בטבלה שאנו נכין באותה מתכונת)?</w:t>
            </w:r>
          </w:p>
        </w:tc>
        <w:tc>
          <w:tcPr>
            <w:tcW w:w="3403" w:type="dxa"/>
            <w:tcBorders>
              <w:top w:val="nil"/>
              <w:left w:val="single" w:sz="4" w:space="0" w:color="auto"/>
              <w:bottom w:val="single" w:sz="4" w:space="0" w:color="auto"/>
              <w:right w:val="single" w:sz="4" w:space="0" w:color="auto"/>
            </w:tcBorders>
          </w:tcPr>
          <w:p w:rsidR="00D54E85" w:rsidRPr="003F02D8" w:rsidRDefault="00BF5BF8" w:rsidP="003F02D8">
            <w:pPr>
              <w:spacing w:after="0" w:line="240" w:lineRule="auto"/>
              <w:rPr>
                <w:rFonts w:ascii="Arial" w:eastAsia="Times New Roman" w:hAnsi="Arial" w:cs="Arial"/>
                <w:color w:val="000000"/>
                <w:rtl/>
              </w:rPr>
            </w:pPr>
            <w:r>
              <w:rPr>
                <w:rFonts w:ascii="Arial" w:eastAsia="Times New Roman" w:hAnsi="Arial" w:cs="Arial" w:hint="cs"/>
                <w:color w:val="000000"/>
                <w:rtl/>
              </w:rPr>
              <w:t>שתי האפשרויות מקובלות.</w:t>
            </w:r>
          </w:p>
        </w:tc>
      </w:tr>
      <w:tr w:rsidR="00D54E85" w:rsidRPr="003F02D8" w:rsidTr="00BB2CF2">
        <w:trPr>
          <w:trHeight w:val="1120"/>
        </w:trPr>
        <w:tc>
          <w:tcPr>
            <w:tcW w:w="1204"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הסכם ההתקשרות</w:t>
            </w:r>
          </w:p>
        </w:tc>
        <w:tc>
          <w:tcPr>
            <w:tcW w:w="771"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7</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7.1</w:t>
            </w:r>
          </w:p>
        </w:tc>
        <w:tc>
          <w:tcPr>
            <w:tcW w:w="451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rPr>
                <w:rFonts w:ascii="Arial" w:eastAsia="Times New Roman" w:hAnsi="Arial" w:cs="Arial"/>
                <w:color w:val="000000"/>
              </w:rPr>
            </w:pPr>
            <w:r w:rsidRPr="003F02D8">
              <w:rPr>
                <w:rFonts w:ascii="Arial" w:eastAsia="Times New Roman" w:hAnsi="Arial" w:cs="Arial"/>
                <w:color w:val="000000"/>
                <w:rtl/>
              </w:rPr>
              <w:t>נראה כי יש טעות סופר בדרישה של אדם נוסף בכל זמן נתון של הפעילות, משום שהדרישה עומדת בקנה מידה עם השירות הנדרש, נבקש כי ירשם שהספק יהיה אחראי על מתן השירותים ברציפות.</w:t>
            </w:r>
          </w:p>
        </w:tc>
        <w:tc>
          <w:tcPr>
            <w:tcW w:w="3403" w:type="dxa"/>
            <w:tcBorders>
              <w:top w:val="nil"/>
              <w:left w:val="single" w:sz="4" w:space="0" w:color="auto"/>
              <w:bottom w:val="single" w:sz="4" w:space="0" w:color="auto"/>
              <w:right w:val="single" w:sz="4" w:space="0" w:color="auto"/>
            </w:tcBorders>
          </w:tcPr>
          <w:p w:rsidR="00D54E85" w:rsidRPr="003F02D8" w:rsidRDefault="00BF5BF8" w:rsidP="003F02D8">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 אין טעות סופר-מדובר על דרישה שנציג הספק יהיה נוכח לאורך כל שעות הפעילות- לא אדם נוסף מלבדו</w:t>
            </w:r>
          </w:p>
        </w:tc>
      </w:tr>
      <w:tr w:rsidR="00D54E85" w:rsidRPr="003F02D8" w:rsidTr="00BB2CF2">
        <w:trPr>
          <w:trHeight w:val="840"/>
        </w:trPr>
        <w:tc>
          <w:tcPr>
            <w:tcW w:w="1204"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נספח ג'</w:t>
            </w:r>
          </w:p>
        </w:tc>
        <w:tc>
          <w:tcPr>
            <w:tcW w:w="771"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4</w:t>
            </w:r>
          </w:p>
        </w:tc>
        <w:tc>
          <w:tcPr>
            <w:tcW w:w="99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בעמוד נספח ג' עצמו</w:t>
            </w:r>
          </w:p>
        </w:tc>
        <w:tc>
          <w:tcPr>
            <w:tcW w:w="451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rPr>
                <w:rFonts w:ascii="Arial" w:eastAsia="Times New Roman" w:hAnsi="Arial" w:cs="Arial"/>
                <w:color w:val="000000"/>
                <w:rtl/>
              </w:rPr>
            </w:pPr>
            <w:r>
              <w:rPr>
                <w:rFonts w:ascii="Arial" w:eastAsia="Times New Roman" w:hAnsi="Arial" w:cs="Arial" w:hint="cs"/>
                <w:color w:val="000000"/>
                <w:rtl/>
              </w:rPr>
              <w:t>נבקש</w:t>
            </w:r>
            <w:r w:rsidRPr="003F02D8">
              <w:rPr>
                <w:rFonts w:ascii="Arial" w:eastAsia="Times New Roman" w:hAnsi="Arial" w:cs="Arial"/>
                <w:color w:val="000000"/>
                <w:rtl/>
              </w:rPr>
              <w:t xml:space="preserve"> לקבל את לו"ז החוגים המתקיימים כיום במקום וכן של הקבוצות</w:t>
            </w:r>
            <w:r>
              <w:rPr>
                <w:rFonts w:ascii="Arial" w:eastAsia="Times New Roman" w:hAnsi="Arial" w:cs="Arial" w:hint="cs"/>
                <w:color w:val="000000"/>
                <w:rtl/>
              </w:rPr>
              <w:t>.</w:t>
            </w:r>
          </w:p>
        </w:tc>
        <w:tc>
          <w:tcPr>
            <w:tcW w:w="3403" w:type="dxa"/>
            <w:tcBorders>
              <w:top w:val="nil"/>
              <w:left w:val="single" w:sz="4" w:space="0" w:color="auto"/>
              <w:bottom w:val="single" w:sz="4" w:space="0" w:color="auto"/>
              <w:right w:val="single" w:sz="4" w:space="0" w:color="auto"/>
            </w:tcBorders>
          </w:tcPr>
          <w:p w:rsidR="00D54E85" w:rsidRDefault="00BF5BF8" w:rsidP="003F02D8">
            <w:pPr>
              <w:spacing w:after="0" w:line="240" w:lineRule="auto"/>
              <w:rPr>
                <w:rFonts w:ascii="Arial" w:eastAsia="Times New Roman" w:hAnsi="Arial" w:cs="Arial"/>
                <w:color w:val="000000"/>
                <w:rtl/>
              </w:rPr>
            </w:pPr>
            <w:r>
              <w:rPr>
                <w:rFonts w:ascii="Arial" w:eastAsia="Times New Roman" w:hAnsi="Arial" w:cs="Arial" w:hint="cs"/>
                <w:color w:val="000000"/>
                <w:rtl/>
              </w:rPr>
              <w:t>מצ"ב טבלת חוגים שהתקיימו השנה. אין בכך משום התחייבות לקיים את כל החוגים ו/או חלקם. הטבלה הינה לצורך התרשמות בלבד.</w:t>
            </w:r>
          </w:p>
        </w:tc>
      </w:tr>
      <w:tr w:rsidR="00D54E85" w:rsidRPr="003F02D8" w:rsidTr="00BB2CF2">
        <w:trPr>
          <w:trHeight w:val="1120"/>
        </w:trPr>
        <w:tc>
          <w:tcPr>
            <w:tcW w:w="1204"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נספח ג'</w:t>
            </w:r>
          </w:p>
        </w:tc>
        <w:tc>
          <w:tcPr>
            <w:tcW w:w="771"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4</w:t>
            </w:r>
          </w:p>
        </w:tc>
        <w:tc>
          <w:tcPr>
            <w:tcW w:w="998" w:type="dxa"/>
            <w:tcBorders>
              <w:top w:val="nil"/>
              <w:left w:val="single" w:sz="4" w:space="0" w:color="auto"/>
              <w:bottom w:val="single" w:sz="4" w:space="0" w:color="auto"/>
              <w:right w:val="single" w:sz="4" w:space="0" w:color="auto"/>
            </w:tcBorders>
            <w:shd w:val="clear" w:color="auto" w:fill="auto"/>
            <w:noWrap/>
            <w:vAlign w:val="center"/>
            <w:hideMark/>
          </w:tcPr>
          <w:p w:rsidR="00D54E85" w:rsidRPr="003F02D8" w:rsidRDefault="00D54E85" w:rsidP="003F02D8">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4*</w:t>
            </w:r>
          </w:p>
        </w:tc>
        <w:tc>
          <w:tcPr>
            <w:tcW w:w="4518" w:type="dxa"/>
            <w:tcBorders>
              <w:top w:val="nil"/>
              <w:left w:val="single" w:sz="4" w:space="0" w:color="auto"/>
              <w:bottom w:val="single" w:sz="4" w:space="0" w:color="auto"/>
              <w:right w:val="single" w:sz="4" w:space="0" w:color="auto"/>
            </w:tcBorders>
            <w:shd w:val="clear" w:color="auto" w:fill="auto"/>
            <w:vAlign w:val="center"/>
            <w:hideMark/>
          </w:tcPr>
          <w:p w:rsidR="00D54E85" w:rsidRPr="003F02D8" w:rsidRDefault="00D54E85" w:rsidP="003F02D8">
            <w:pPr>
              <w:spacing w:after="0" w:line="240" w:lineRule="auto"/>
              <w:rPr>
                <w:rFonts w:ascii="Arial" w:eastAsia="Times New Roman" w:hAnsi="Arial" w:cs="Arial"/>
                <w:color w:val="000000"/>
              </w:rPr>
            </w:pPr>
            <w:r w:rsidRPr="003F02D8">
              <w:rPr>
                <w:rFonts w:ascii="Arial" w:eastAsia="Times New Roman" w:hAnsi="Arial" w:cs="Arial"/>
                <w:color w:val="000000"/>
                <w:rtl/>
              </w:rPr>
              <w:t xml:space="preserve">ברצוננו להבין את מנגנון חיוב שעות המאמנים בליווי </w:t>
            </w:r>
            <w:proofErr w:type="spellStart"/>
            <w:r w:rsidRPr="003F02D8">
              <w:rPr>
                <w:rFonts w:ascii="Arial" w:eastAsia="Times New Roman" w:hAnsi="Arial" w:cs="Arial"/>
                <w:color w:val="000000"/>
                <w:rtl/>
              </w:rPr>
              <w:t>למחוזיאדה</w:t>
            </w:r>
            <w:proofErr w:type="spellEnd"/>
            <w:r w:rsidRPr="003F02D8">
              <w:rPr>
                <w:rFonts w:ascii="Arial" w:eastAsia="Times New Roman" w:hAnsi="Arial" w:cs="Arial"/>
                <w:color w:val="000000"/>
                <w:rtl/>
              </w:rPr>
              <w:t xml:space="preserve"> ומשחקים אחרים, ממתי מחייבים ועד מתי. בנוסף ישנם עלויות שונות בנסיעות המאמנים, כגון טיסות, לינה, כלכלה ועוד, מי מממן זאת?</w:t>
            </w:r>
          </w:p>
        </w:tc>
        <w:tc>
          <w:tcPr>
            <w:tcW w:w="3403" w:type="dxa"/>
            <w:tcBorders>
              <w:top w:val="nil"/>
              <w:left w:val="single" w:sz="4" w:space="0" w:color="auto"/>
              <w:bottom w:val="single" w:sz="4" w:space="0" w:color="auto"/>
              <w:right w:val="single" w:sz="4" w:space="0" w:color="auto"/>
            </w:tcBorders>
          </w:tcPr>
          <w:p w:rsidR="00BA03B8" w:rsidRDefault="00BA03B8" w:rsidP="00BA03B8">
            <w:pPr>
              <w:pStyle w:val="a3"/>
              <w:numPr>
                <w:ilvl w:val="0"/>
                <w:numId w:val="1"/>
              </w:numPr>
              <w:spacing w:after="0" w:line="240" w:lineRule="auto"/>
              <w:rPr>
                <w:rFonts w:ascii="Arial" w:eastAsia="Times New Roman" w:hAnsi="Arial" w:cs="Arial"/>
                <w:color w:val="000000"/>
              </w:rPr>
            </w:pPr>
            <w:r>
              <w:rPr>
                <w:rFonts w:ascii="Arial" w:eastAsia="Times New Roman" w:hAnsi="Arial" w:cs="Arial" w:hint="cs"/>
                <w:color w:val="000000"/>
                <w:rtl/>
              </w:rPr>
              <w:t>תשלום עבור אימ</w:t>
            </w:r>
            <w:r w:rsidR="00476ED5">
              <w:rPr>
                <w:rFonts w:ascii="Arial" w:eastAsia="Times New Roman" w:hAnsi="Arial" w:cs="Arial" w:hint="cs"/>
                <w:color w:val="000000"/>
                <w:rtl/>
              </w:rPr>
              <w:t>ונים בתקופת הליגה (אוקטובר-מאי</w:t>
            </w:r>
            <w:r>
              <w:rPr>
                <w:rFonts w:ascii="Arial" w:eastAsia="Times New Roman" w:hAnsi="Arial" w:cs="Arial" w:hint="cs"/>
                <w:color w:val="000000"/>
                <w:rtl/>
              </w:rPr>
              <w:t xml:space="preserve">) </w:t>
            </w:r>
            <w:r>
              <w:rPr>
                <w:rFonts w:ascii="Arial" w:eastAsia="Times New Roman" w:hAnsi="Arial" w:cs="Arial"/>
                <w:color w:val="000000"/>
                <w:rtl/>
              </w:rPr>
              <w:t>–</w:t>
            </w:r>
            <w:r>
              <w:rPr>
                <w:rFonts w:ascii="Arial" w:eastAsia="Times New Roman" w:hAnsi="Arial" w:cs="Arial" w:hint="cs"/>
                <w:color w:val="000000"/>
                <w:rtl/>
              </w:rPr>
              <w:t xml:space="preserve"> משלמים על זמן האימון עצמו והמשחקים.</w:t>
            </w:r>
          </w:p>
          <w:p w:rsidR="00D54E85" w:rsidRPr="00BA03B8" w:rsidRDefault="00BA03B8" w:rsidP="00BA03B8">
            <w:pPr>
              <w:pStyle w:val="a3"/>
              <w:spacing w:after="0" w:line="240" w:lineRule="auto"/>
              <w:rPr>
                <w:rFonts w:ascii="Arial" w:eastAsia="Times New Roman" w:hAnsi="Arial" w:cs="Arial"/>
                <w:color w:val="000000"/>
              </w:rPr>
            </w:pPr>
            <w:r w:rsidRPr="00BA03B8">
              <w:rPr>
                <w:rFonts w:ascii="Arial" w:eastAsia="Times New Roman" w:hAnsi="Arial" w:cs="Arial" w:hint="cs"/>
                <w:color w:val="000000"/>
                <w:rtl/>
              </w:rPr>
              <w:t xml:space="preserve">נסיעה </w:t>
            </w:r>
            <w:proofErr w:type="spellStart"/>
            <w:r w:rsidRPr="00BA03B8">
              <w:rPr>
                <w:rFonts w:ascii="Arial" w:eastAsia="Times New Roman" w:hAnsi="Arial" w:cs="Arial" w:hint="cs"/>
                <w:color w:val="000000"/>
                <w:rtl/>
              </w:rPr>
              <w:t>למחוזיאדה</w:t>
            </w:r>
            <w:proofErr w:type="spellEnd"/>
            <w:r w:rsidRPr="00BA03B8">
              <w:rPr>
                <w:rFonts w:ascii="Arial" w:eastAsia="Times New Roman" w:hAnsi="Arial" w:cs="Arial" w:hint="cs"/>
                <w:color w:val="000000"/>
                <w:rtl/>
              </w:rPr>
              <w:t xml:space="preserve"> </w:t>
            </w:r>
            <w:r w:rsidRPr="00BA03B8">
              <w:rPr>
                <w:rFonts w:ascii="Arial" w:eastAsia="Times New Roman" w:hAnsi="Arial" w:cs="Arial"/>
                <w:color w:val="000000"/>
                <w:rtl/>
              </w:rPr>
              <w:t>–</w:t>
            </w:r>
            <w:r w:rsidRPr="00BA03B8">
              <w:rPr>
                <w:rFonts w:ascii="Arial" w:eastAsia="Times New Roman" w:hAnsi="Arial" w:cs="Arial" w:hint="cs"/>
                <w:color w:val="000000"/>
                <w:rtl/>
              </w:rPr>
              <w:t xml:space="preserve"> ללא תשלום</w:t>
            </w:r>
          </w:p>
          <w:p w:rsidR="00BA03B8" w:rsidRPr="00BA03B8" w:rsidRDefault="00BA03B8" w:rsidP="00BA03B8">
            <w:pPr>
              <w:pStyle w:val="a3"/>
              <w:numPr>
                <w:ilvl w:val="0"/>
                <w:numId w:val="1"/>
              </w:numPr>
              <w:spacing w:after="0" w:line="240" w:lineRule="auto"/>
              <w:rPr>
                <w:rFonts w:ascii="Arial" w:eastAsia="Times New Roman" w:hAnsi="Arial" w:cs="Arial"/>
                <w:color w:val="000000"/>
                <w:rtl/>
              </w:rPr>
            </w:pPr>
            <w:r>
              <w:rPr>
                <w:rFonts w:ascii="Arial" w:eastAsia="Times New Roman" w:hAnsi="Arial" w:cs="Arial" w:hint="cs"/>
                <w:color w:val="000000"/>
                <w:rtl/>
              </w:rPr>
              <w:t xml:space="preserve">עלויות בנסיעות </w:t>
            </w:r>
            <w:proofErr w:type="spellStart"/>
            <w:r>
              <w:rPr>
                <w:rFonts w:ascii="Arial" w:eastAsia="Times New Roman" w:hAnsi="Arial" w:cs="Arial" w:hint="cs"/>
                <w:color w:val="000000"/>
                <w:rtl/>
              </w:rPr>
              <w:t>למחוזיאדה</w:t>
            </w:r>
            <w:proofErr w:type="spellEnd"/>
            <w:r>
              <w:rPr>
                <w:rFonts w:ascii="Arial" w:eastAsia="Times New Roman" w:hAnsi="Arial" w:cs="Arial" w:hint="cs"/>
                <w:color w:val="000000"/>
                <w:rtl/>
              </w:rPr>
              <w:t xml:space="preserve">-הלינה והכלכלה ממומנת על ידי המזמין. אין תשלום עבור זמן הנסיעה </w:t>
            </w:r>
            <w:proofErr w:type="spellStart"/>
            <w:r>
              <w:rPr>
                <w:rFonts w:ascii="Arial" w:eastAsia="Times New Roman" w:hAnsi="Arial" w:cs="Arial" w:hint="cs"/>
                <w:color w:val="000000"/>
                <w:rtl/>
              </w:rPr>
              <w:t>למחוזיאדה</w:t>
            </w:r>
            <w:proofErr w:type="spellEnd"/>
            <w:r>
              <w:rPr>
                <w:rFonts w:ascii="Arial" w:eastAsia="Times New Roman" w:hAnsi="Arial" w:cs="Arial" w:hint="cs"/>
                <w:color w:val="000000"/>
                <w:rtl/>
              </w:rPr>
              <w:t>. ישנו אוטובוס לאילת המסיע את העובדים והמאמן רשאי להצטרף בעלות עצמית של כ- 60 ₪ .</w:t>
            </w:r>
          </w:p>
        </w:tc>
      </w:tr>
      <w:tr w:rsidR="00D54E85" w:rsidRPr="003F02D8" w:rsidTr="00BB2CF2">
        <w:trPr>
          <w:trHeight w:val="1120"/>
        </w:trPr>
        <w:tc>
          <w:tcPr>
            <w:tcW w:w="1204"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3F02D8">
            <w:pPr>
              <w:spacing w:after="0" w:line="240" w:lineRule="auto"/>
              <w:jc w:val="center"/>
              <w:rPr>
                <w:rFonts w:ascii="Arial" w:eastAsia="Times New Roman" w:hAnsi="Arial" w:cs="Arial"/>
                <w:color w:val="000000"/>
                <w:rtl/>
              </w:rPr>
            </w:pPr>
            <w:r>
              <w:rPr>
                <w:rFonts w:ascii="Arial" w:eastAsia="Times New Roman" w:hAnsi="Arial" w:cs="Arial" w:hint="cs"/>
                <w:color w:val="000000"/>
                <w:rtl/>
              </w:rPr>
              <w:t>נספח ג'</w:t>
            </w:r>
          </w:p>
        </w:tc>
        <w:tc>
          <w:tcPr>
            <w:tcW w:w="771"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3F02D8">
            <w:pPr>
              <w:bidi w:val="0"/>
              <w:spacing w:after="0" w:line="240" w:lineRule="auto"/>
              <w:jc w:val="center"/>
              <w:rPr>
                <w:rFonts w:ascii="Arial" w:eastAsia="Times New Roman" w:hAnsi="Arial" w:cs="Arial"/>
                <w:color w:val="000000"/>
              </w:rPr>
            </w:pPr>
            <w:r>
              <w:rPr>
                <w:rFonts w:ascii="Arial" w:eastAsia="Times New Roman" w:hAnsi="Arial" w:cs="Arial"/>
                <w:color w:val="000000"/>
              </w:rPr>
              <w:t>4</w:t>
            </w:r>
          </w:p>
        </w:tc>
        <w:tc>
          <w:tcPr>
            <w:tcW w:w="998"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3F02D8">
            <w:pPr>
              <w:bidi w:val="0"/>
              <w:spacing w:after="0" w:line="240" w:lineRule="auto"/>
              <w:jc w:val="center"/>
              <w:rPr>
                <w:rFonts w:ascii="Arial" w:eastAsia="Times New Roman" w:hAnsi="Arial" w:cs="Arial"/>
                <w:color w:val="000000"/>
                <w:rtl/>
              </w:rPr>
            </w:pPr>
            <w:r>
              <w:rPr>
                <w:rFonts w:ascii="Arial" w:eastAsia="Times New Roman" w:hAnsi="Arial" w:cs="Arial"/>
                <w:color w:val="000000"/>
              </w:rPr>
              <w:t>4.1</w:t>
            </w:r>
            <w:r>
              <w:rPr>
                <w:rFonts w:ascii="Arial" w:eastAsia="Times New Roman" w:hAnsi="Arial" w:cs="Arial" w:hint="cs"/>
                <w:color w:val="000000"/>
                <w:rtl/>
              </w:rPr>
              <w:t>עמוד 37</w:t>
            </w:r>
          </w:p>
        </w:tc>
        <w:tc>
          <w:tcPr>
            <w:tcW w:w="4518"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3F02D8">
            <w:pPr>
              <w:spacing w:after="0" w:line="240" w:lineRule="auto"/>
              <w:rPr>
                <w:rFonts w:ascii="Arial" w:eastAsia="Times New Roman" w:hAnsi="Arial" w:cs="Arial"/>
                <w:color w:val="000000"/>
                <w:rtl/>
              </w:rPr>
            </w:pPr>
            <w:r>
              <w:rPr>
                <w:rFonts w:ascii="Arial" w:eastAsia="Times New Roman" w:hAnsi="Arial" w:cs="Arial" w:hint="cs"/>
                <w:color w:val="000000"/>
                <w:rtl/>
              </w:rPr>
              <w:t xml:space="preserve">נבקש לשנות את ההגדרה לפעילות בשעות 13:30-14:30 כך ששעה זו תהיה מוגדרת כמעורבת ו/או לגברים. אין רצף עבודה </w:t>
            </w:r>
            <w:proofErr w:type="spellStart"/>
            <w:r>
              <w:rPr>
                <w:rFonts w:ascii="Arial" w:eastAsia="Times New Roman" w:hAnsi="Arial" w:cs="Arial" w:hint="cs"/>
                <w:color w:val="000000"/>
                <w:rtl/>
              </w:rPr>
              <w:t>למדריכ</w:t>
            </w:r>
            <w:proofErr w:type="spellEnd"/>
            <w:r>
              <w:rPr>
                <w:rFonts w:ascii="Arial" w:eastAsia="Times New Roman" w:hAnsi="Arial" w:cs="Arial" w:hint="cs"/>
                <w:color w:val="000000"/>
                <w:rtl/>
              </w:rPr>
              <w:t>/ה באותו יום כפי שיש בשאר הימים בשבוע.</w:t>
            </w:r>
          </w:p>
        </w:tc>
        <w:tc>
          <w:tcPr>
            <w:tcW w:w="3403" w:type="dxa"/>
            <w:tcBorders>
              <w:top w:val="nil"/>
              <w:left w:val="single" w:sz="4" w:space="0" w:color="auto"/>
              <w:bottom w:val="single" w:sz="4" w:space="0" w:color="auto"/>
              <w:right w:val="single" w:sz="4" w:space="0" w:color="auto"/>
            </w:tcBorders>
          </w:tcPr>
          <w:p w:rsidR="00D54E85" w:rsidRDefault="00BF5BF8" w:rsidP="003F02D8">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D54E85" w:rsidRPr="003F02D8" w:rsidTr="00BB2CF2">
        <w:trPr>
          <w:trHeight w:val="560"/>
        </w:trPr>
        <w:tc>
          <w:tcPr>
            <w:tcW w:w="1204"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נספח ג'</w:t>
            </w:r>
          </w:p>
        </w:tc>
        <w:tc>
          <w:tcPr>
            <w:tcW w:w="771"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5</w:t>
            </w:r>
          </w:p>
        </w:tc>
        <w:tc>
          <w:tcPr>
            <w:tcW w:w="998"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5.8</w:t>
            </w:r>
          </w:p>
        </w:tc>
        <w:tc>
          <w:tcPr>
            <w:tcW w:w="4518"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rPr>
                <w:rFonts w:ascii="Arial" w:eastAsia="Times New Roman" w:hAnsi="Arial" w:cs="Arial"/>
                <w:color w:val="000000"/>
              </w:rPr>
            </w:pPr>
            <w:r w:rsidRPr="003F02D8">
              <w:rPr>
                <w:rFonts w:ascii="Arial" w:eastAsia="Times New Roman" w:hAnsi="Arial" w:cs="Arial"/>
                <w:color w:val="000000"/>
                <w:rtl/>
              </w:rPr>
              <w:t>נבקש להבהיר כי הספק אינו אחראי על עלויות התחזוקה השוטפת של הציוד במקום ההפעלה.</w:t>
            </w:r>
          </w:p>
        </w:tc>
        <w:tc>
          <w:tcPr>
            <w:tcW w:w="3403" w:type="dxa"/>
            <w:tcBorders>
              <w:top w:val="nil"/>
              <w:left w:val="single" w:sz="4" w:space="0" w:color="auto"/>
              <w:bottom w:val="single" w:sz="4" w:space="0" w:color="auto"/>
              <w:right w:val="single" w:sz="4" w:space="0" w:color="auto"/>
            </w:tcBorders>
          </w:tcPr>
          <w:p w:rsidR="00D54E85" w:rsidRPr="003F02D8" w:rsidRDefault="00BF5BF8" w:rsidP="008C0B5F">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 לא מדובר על עלויות התחזוקה, אשר משולמות על ידי המזמין.</w:t>
            </w:r>
          </w:p>
        </w:tc>
      </w:tr>
      <w:tr w:rsidR="00D54E85" w:rsidRPr="003F02D8" w:rsidTr="00BB2CF2">
        <w:trPr>
          <w:trHeight w:val="560"/>
        </w:trPr>
        <w:tc>
          <w:tcPr>
            <w:tcW w:w="1204"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תנאים כלליים</w:t>
            </w:r>
          </w:p>
        </w:tc>
        <w:tc>
          <w:tcPr>
            <w:tcW w:w="771"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tl/>
              </w:rPr>
            </w:pPr>
            <w:r>
              <w:rPr>
                <w:rFonts w:ascii="Arial" w:eastAsia="Times New Roman" w:hAnsi="Arial" w:cs="Arial"/>
                <w:color w:val="000000"/>
              </w:rPr>
              <w:t>5</w:t>
            </w:r>
          </w:p>
        </w:tc>
        <w:tc>
          <w:tcPr>
            <w:tcW w:w="998"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Pr>
            </w:pPr>
            <w:r>
              <w:rPr>
                <w:rFonts w:ascii="Arial" w:eastAsia="Times New Roman" w:hAnsi="Arial" w:cs="Arial"/>
                <w:color w:val="000000"/>
              </w:rPr>
              <w:t>5.4.2</w:t>
            </w:r>
          </w:p>
        </w:tc>
        <w:tc>
          <w:tcPr>
            <w:tcW w:w="4518"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rPr>
                <w:rFonts w:ascii="Arial" w:eastAsia="Times New Roman" w:hAnsi="Arial" w:cs="Arial"/>
                <w:color w:val="000000"/>
              </w:rPr>
            </w:pPr>
            <w:r>
              <w:rPr>
                <w:rFonts w:ascii="Arial" w:eastAsia="Times New Roman" w:hAnsi="Arial" w:cs="Arial" w:hint="cs"/>
                <w:color w:val="000000"/>
                <w:rtl/>
              </w:rPr>
              <w:t>נבקש לחשב את מספר המדריכים אשר הועסקו בממוצע חודשי על פי מספר המועסקים על ידינו ארצית בתקופות הנדונות ולא לפי כמות המדריכים המופיעים בניסיון המוצג בטבלת הניסיון.</w:t>
            </w:r>
          </w:p>
        </w:tc>
        <w:tc>
          <w:tcPr>
            <w:tcW w:w="3403" w:type="dxa"/>
            <w:tcBorders>
              <w:top w:val="nil"/>
              <w:left w:val="single" w:sz="4" w:space="0" w:color="auto"/>
              <w:bottom w:val="single" w:sz="4" w:space="0" w:color="auto"/>
              <w:right w:val="single" w:sz="4" w:space="0" w:color="auto"/>
            </w:tcBorders>
          </w:tcPr>
          <w:p w:rsidR="00D54E85" w:rsidRDefault="00BF5BF8" w:rsidP="008C0B5F">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D54E85" w:rsidRPr="003F02D8" w:rsidTr="00BB2CF2">
        <w:trPr>
          <w:trHeight w:val="560"/>
        </w:trPr>
        <w:tc>
          <w:tcPr>
            <w:tcW w:w="1204"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jc w:val="center"/>
              <w:rPr>
                <w:rFonts w:ascii="Arial" w:eastAsia="Times New Roman" w:hAnsi="Arial" w:cs="Arial"/>
                <w:color w:val="000000"/>
                <w:rtl/>
              </w:rPr>
            </w:pPr>
            <w:r w:rsidRPr="003F02D8">
              <w:rPr>
                <w:rFonts w:ascii="Arial" w:eastAsia="Times New Roman" w:hAnsi="Arial" w:cs="Arial"/>
                <w:color w:val="000000"/>
                <w:rtl/>
              </w:rPr>
              <w:t>תנאים כלליים</w:t>
            </w:r>
          </w:p>
        </w:tc>
        <w:tc>
          <w:tcPr>
            <w:tcW w:w="771"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5</w:t>
            </w:r>
          </w:p>
        </w:tc>
        <w:tc>
          <w:tcPr>
            <w:tcW w:w="998"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5.4.2</w:t>
            </w:r>
          </w:p>
        </w:tc>
        <w:tc>
          <w:tcPr>
            <w:tcW w:w="4518"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rPr>
                <w:rFonts w:ascii="Arial" w:eastAsia="Times New Roman" w:hAnsi="Arial" w:cs="Arial"/>
                <w:color w:val="000000"/>
              </w:rPr>
            </w:pPr>
            <w:r w:rsidRPr="003F02D8">
              <w:rPr>
                <w:rFonts w:ascii="Arial" w:eastAsia="Times New Roman" w:hAnsi="Arial" w:cs="Arial"/>
                <w:color w:val="000000"/>
                <w:rtl/>
              </w:rPr>
              <w:t>נבקש את נוסחת החישוב של הציון היחסי בכל קריטריון בבדיקת האיכות (לכל אמת מידה באיכות)</w:t>
            </w:r>
          </w:p>
        </w:tc>
        <w:tc>
          <w:tcPr>
            <w:tcW w:w="3403" w:type="dxa"/>
            <w:tcBorders>
              <w:top w:val="nil"/>
              <w:left w:val="single" w:sz="4" w:space="0" w:color="auto"/>
              <w:bottom w:val="single" w:sz="4" w:space="0" w:color="auto"/>
              <w:right w:val="single" w:sz="4" w:space="0" w:color="auto"/>
            </w:tcBorders>
          </w:tcPr>
          <w:p w:rsidR="00D54E85" w:rsidRPr="003F02D8" w:rsidRDefault="00BF5BF8" w:rsidP="008C0B5F">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r w:rsidR="00D54E85" w:rsidRPr="003F02D8" w:rsidTr="00BB2CF2">
        <w:trPr>
          <w:trHeight w:val="560"/>
        </w:trPr>
        <w:tc>
          <w:tcPr>
            <w:tcW w:w="1204"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jc w:val="center"/>
              <w:rPr>
                <w:rFonts w:ascii="Arial" w:eastAsia="Times New Roman" w:hAnsi="Arial" w:cs="Arial"/>
                <w:color w:val="000000"/>
              </w:rPr>
            </w:pPr>
            <w:r w:rsidRPr="003F02D8">
              <w:rPr>
                <w:rFonts w:ascii="Arial" w:eastAsia="Times New Roman" w:hAnsi="Arial" w:cs="Arial"/>
                <w:color w:val="000000"/>
                <w:rtl/>
              </w:rPr>
              <w:t>תנאים כלליים</w:t>
            </w:r>
          </w:p>
        </w:tc>
        <w:tc>
          <w:tcPr>
            <w:tcW w:w="771"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tl/>
              </w:rPr>
            </w:pPr>
            <w:r w:rsidRPr="003F02D8">
              <w:rPr>
                <w:rFonts w:ascii="Arial" w:eastAsia="Times New Roman" w:hAnsi="Arial" w:cs="Arial"/>
                <w:color w:val="000000"/>
              </w:rPr>
              <w:t>5</w:t>
            </w:r>
          </w:p>
        </w:tc>
        <w:tc>
          <w:tcPr>
            <w:tcW w:w="998" w:type="dxa"/>
            <w:tcBorders>
              <w:top w:val="nil"/>
              <w:left w:val="single" w:sz="4" w:space="0" w:color="auto"/>
              <w:bottom w:val="single" w:sz="4" w:space="0" w:color="auto"/>
              <w:right w:val="single" w:sz="4" w:space="0" w:color="auto"/>
            </w:tcBorders>
            <w:shd w:val="clear" w:color="auto" w:fill="auto"/>
            <w:noWrap/>
            <w:vAlign w:val="center"/>
          </w:tcPr>
          <w:p w:rsidR="00D54E85" w:rsidRPr="003F02D8" w:rsidRDefault="00D54E85" w:rsidP="008C0B5F">
            <w:pPr>
              <w:bidi w:val="0"/>
              <w:spacing w:after="0" w:line="240" w:lineRule="auto"/>
              <w:jc w:val="center"/>
              <w:rPr>
                <w:rFonts w:ascii="Arial" w:eastAsia="Times New Roman" w:hAnsi="Arial" w:cs="Arial"/>
                <w:color w:val="000000"/>
              </w:rPr>
            </w:pPr>
            <w:r w:rsidRPr="003F02D8">
              <w:rPr>
                <w:rFonts w:ascii="Arial" w:eastAsia="Times New Roman" w:hAnsi="Arial" w:cs="Arial"/>
                <w:color w:val="000000"/>
              </w:rPr>
              <w:t>5.4.2</w:t>
            </w:r>
          </w:p>
        </w:tc>
        <w:tc>
          <w:tcPr>
            <w:tcW w:w="4518" w:type="dxa"/>
            <w:tcBorders>
              <w:top w:val="nil"/>
              <w:left w:val="single" w:sz="4" w:space="0" w:color="auto"/>
              <w:bottom w:val="single" w:sz="4" w:space="0" w:color="auto"/>
              <w:right w:val="single" w:sz="4" w:space="0" w:color="auto"/>
            </w:tcBorders>
            <w:shd w:val="clear" w:color="auto" w:fill="auto"/>
            <w:vAlign w:val="center"/>
          </w:tcPr>
          <w:p w:rsidR="00D54E85" w:rsidRPr="003F02D8" w:rsidRDefault="00D54E85" w:rsidP="008C0B5F">
            <w:pPr>
              <w:spacing w:after="0" w:line="240" w:lineRule="auto"/>
              <w:rPr>
                <w:rFonts w:ascii="Arial" w:eastAsia="Times New Roman" w:hAnsi="Arial" w:cs="Arial"/>
                <w:color w:val="000000"/>
              </w:rPr>
            </w:pPr>
            <w:r w:rsidRPr="003F02D8">
              <w:rPr>
                <w:rFonts w:ascii="Arial" w:eastAsia="Times New Roman" w:hAnsi="Arial" w:cs="Arial"/>
                <w:color w:val="000000"/>
                <w:rtl/>
              </w:rPr>
              <w:t xml:space="preserve">באמת המידה "מספר המאמנים והמדריכים אשר הועסקו בממוצע חודשי על ידי המציע" - כמקובל בסעיפים האלו, נבקש לפעול כמו במדידת שאר אמות המידה שציינתם ולתת מדרג ציון של נקודות לכמות המאמנים עם ציון מכסימלי מוגדר. אנו מציעים כי על כל 100 מאמנים שהועסקו בממוצע חודשי </w:t>
            </w:r>
            <w:proofErr w:type="spellStart"/>
            <w:r w:rsidRPr="003F02D8">
              <w:rPr>
                <w:rFonts w:ascii="Arial" w:eastAsia="Times New Roman" w:hAnsi="Arial" w:cs="Arial"/>
                <w:color w:val="000000"/>
                <w:rtl/>
              </w:rPr>
              <w:t>ינתנו</w:t>
            </w:r>
            <w:proofErr w:type="spellEnd"/>
            <w:r w:rsidRPr="003F02D8">
              <w:rPr>
                <w:rFonts w:ascii="Arial" w:eastAsia="Times New Roman" w:hAnsi="Arial" w:cs="Arial"/>
                <w:color w:val="000000"/>
                <w:rtl/>
              </w:rPr>
              <w:t xml:space="preserve"> 5 נקודות, </w:t>
            </w:r>
            <w:proofErr w:type="spellStart"/>
            <w:r w:rsidRPr="003F02D8">
              <w:rPr>
                <w:rFonts w:ascii="Arial" w:eastAsia="Times New Roman" w:hAnsi="Arial" w:cs="Arial"/>
                <w:color w:val="000000"/>
                <w:rtl/>
              </w:rPr>
              <w:t>והמכסימום</w:t>
            </w:r>
            <w:proofErr w:type="spellEnd"/>
            <w:r w:rsidRPr="003F02D8">
              <w:rPr>
                <w:rFonts w:ascii="Arial" w:eastAsia="Times New Roman" w:hAnsi="Arial" w:cs="Arial"/>
                <w:color w:val="000000"/>
                <w:rtl/>
              </w:rPr>
              <w:t xml:space="preserve"> לניקוד יהיה 20 נקודות למעל 400 מאמנים בממוצע חודשי.</w:t>
            </w:r>
          </w:p>
        </w:tc>
        <w:tc>
          <w:tcPr>
            <w:tcW w:w="3403" w:type="dxa"/>
            <w:tcBorders>
              <w:top w:val="nil"/>
              <w:left w:val="single" w:sz="4" w:space="0" w:color="auto"/>
              <w:bottom w:val="single" w:sz="4" w:space="0" w:color="auto"/>
              <w:right w:val="single" w:sz="4" w:space="0" w:color="auto"/>
            </w:tcBorders>
          </w:tcPr>
          <w:p w:rsidR="00D54E85" w:rsidRPr="003F02D8" w:rsidRDefault="00BF5BF8" w:rsidP="008C0B5F">
            <w:pPr>
              <w:spacing w:after="0" w:line="240" w:lineRule="auto"/>
              <w:rPr>
                <w:rFonts w:ascii="Arial" w:eastAsia="Times New Roman" w:hAnsi="Arial" w:cs="Arial"/>
                <w:color w:val="000000"/>
                <w:rtl/>
              </w:rPr>
            </w:pPr>
            <w:r>
              <w:rPr>
                <w:rFonts w:ascii="Arial" w:eastAsia="Times New Roman" w:hAnsi="Arial" w:cs="Arial" w:hint="cs"/>
                <w:color w:val="000000"/>
                <w:rtl/>
              </w:rPr>
              <w:t>אין שינוי במסמכי המכרז</w:t>
            </w:r>
          </w:p>
        </w:tc>
      </w:tr>
    </w:tbl>
    <w:p w:rsidR="003F02D8" w:rsidRPr="00B0478F" w:rsidRDefault="003F02D8"/>
    <w:p w:rsidR="003F02D8" w:rsidRDefault="003F02D8">
      <w:pPr>
        <w:rPr>
          <w:rtl/>
        </w:rPr>
      </w:pPr>
    </w:p>
    <w:p w:rsidR="00A23F37" w:rsidRPr="0027082F" w:rsidRDefault="0027082F" w:rsidP="0027082F">
      <w:pPr>
        <w:rPr>
          <w:u w:val="single"/>
          <w:rtl/>
        </w:rPr>
      </w:pPr>
      <w:r>
        <w:rPr>
          <w:rFonts w:hint="cs"/>
          <w:rtl/>
        </w:rPr>
        <w:t xml:space="preserve">1.       </w:t>
      </w:r>
      <w:r w:rsidR="00A23F37" w:rsidRPr="0027082F">
        <w:rPr>
          <w:rFonts w:hint="cs"/>
          <w:u w:val="single"/>
          <w:rtl/>
        </w:rPr>
        <w:t xml:space="preserve">תכנית הפעלת חוגים </w:t>
      </w:r>
      <w:r w:rsidR="00A23F37" w:rsidRPr="0027082F">
        <w:rPr>
          <w:u w:val="single"/>
          <w:rtl/>
        </w:rPr>
        <w:t>–</w:t>
      </w:r>
      <w:r w:rsidR="00A23F37" w:rsidRPr="0027082F">
        <w:rPr>
          <w:rFonts w:hint="cs"/>
          <w:u w:val="single"/>
          <w:rtl/>
        </w:rPr>
        <w:t xml:space="preserve"> שע"מ </w:t>
      </w:r>
      <w:r w:rsidR="00A23F37" w:rsidRPr="0027082F">
        <w:rPr>
          <w:u w:val="single"/>
          <w:rtl/>
        </w:rPr>
        <w:t>–</w:t>
      </w:r>
      <w:r w:rsidR="00A23F37" w:rsidRPr="0027082F">
        <w:rPr>
          <w:rFonts w:hint="cs"/>
          <w:u w:val="single"/>
          <w:rtl/>
        </w:rPr>
        <w:t xml:space="preserve"> פירוט ימים ושעות</w:t>
      </w:r>
    </w:p>
    <w:p w:rsidR="00A23F37" w:rsidRPr="0027082F" w:rsidRDefault="00A23F37" w:rsidP="0027082F">
      <w:pPr>
        <w:rPr>
          <w:u w:val="single"/>
          <w:rtl/>
        </w:rPr>
      </w:pPr>
    </w:p>
    <w:tbl>
      <w:tblPr>
        <w:tblStyle w:val="a4"/>
        <w:bidiVisual/>
        <w:tblW w:w="0" w:type="auto"/>
        <w:tblLook w:val="04A0" w:firstRow="1" w:lastRow="0" w:firstColumn="1" w:lastColumn="0" w:noHBand="0" w:noVBand="1"/>
      </w:tblPr>
      <w:tblGrid>
        <w:gridCol w:w="1264"/>
        <w:gridCol w:w="2126"/>
        <w:gridCol w:w="2127"/>
      </w:tblGrid>
      <w:tr w:rsidR="00A23F37" w:rsidTr="00A23F37">
        <w:tc>
          <w:tcPr>
            <w:tcW w:w="1264" w:type="dxa"/>
          </w:tcPr>
          <w:p w:rsidR="00A23F37" w:rsidRDefault="00A23F37">
            <w:pPr>
              <w:rPr>
                <w:rtl/>
              </w:rPr>
            </w:pPr>
          </w:p>
          <w:p w:rsidR="00A23F37" w:rsidRDefault="00A23F37">
            <w:pPr>
              <w:rPr>
                <w:rtl/>
              </w:rPr>
            </w:pPr>
            <w:r>
              <w:rPr>
                <w:rFonts w:hint="cs"/>
                <w:rtl/>
              </w:rPr>
              <w:t>יום</w:t>
            </w:r>
          </w:p>
        </w:tc>
        <w:tc>
          <w:tcPr>
            <w:tcW w:w="2126" w:type="dxa"/>
          </w:tcPr>
          <w:p w:rsidR="00A23F37" w:rsidRDefault="00A23F37">
            <w:pPr>
              <w:rPr>
                <w:rtl/>
              </w:rPr>
            </w:pPr>
          </w:p>
          <w:p w:rsidR="00A23F37" w:rsidRDefault="00A23F37">
            <w:pPr>
              <w:rPr>
                <w:rtl/>
              </w:rPr>
            </w:pPr>
            <w:r>
              <w:rPr>
                <w:rFonts w:hint="cs"/>
                <w:rtl/>
              </w:rPr>
              <w:t>שעות פעילות</w:t>
            </w:r>
          </w:p>
        </w:tc>
        <w:tc>
          <w:tcPr>
            <w:tcW w:w="2127" w:type="dxa"/>
          </w:tcPr>
          <w:p w:rsidR="00A23F37" w:rsidRDefault="00A23F37">
            <w:pPr>
              <w:rPr>
                <w:rtl/>
              </w:rPr>
            </w:pPr>
            <w:r>
              <w:rPr>
                <w:rFonts w:hint="cs"/>
                <w:rtl/>
              </w:rPr>
              <w:t xml:space="preserve"> </w:t>
            </w:r>
          </w:p>
          <w:p w:rsidR="00A23F37" w:rsidRDefault="00A23F37">
            <w:pPr>
              <w:rPr>
                <w:rtl/>
              </w:rPr>
            </w:pPr>
            <w:r>
              <w:rPr>
                <w:rFonts w:hint="cs"/>
                <w:rtl/>
              </w:rPr>
              <w:t>שם החוג</w:t>
            </w:r>
          </w:p>
        </w:tc>
      </w:tr>
      <w:tr w:rsidR="00A23F37" w:rsidTr="00A23F37">
        <w:tc>
          <w:tcPr>
            <w:tcW w:w="1264" w:type="dxa"/>
          </w:tcPr>
          <w:p w:rsidR="0027082F" w:rsidRDefault="0027082F">
            <w:pPr>
              <w:rPr>
                <w:rtl/>
              </w:rPr>
            </w:pPr>
          </w:p>
          <w:p w:rsidR="00A23F37" w:rsidRDefault="0027082F">
            <w:pPr>
              <w:rPr>
                <w:rtl/>
              </w:rPr>
            </w:pPr>
            <w:r>
              <w:rPr>
                <w:rFonts w:hint="cs"/>
                <w:rtl/>
              </w:rPr>
              <w:t>ראשון</w:t>
            </w:r>
          </w:p>
        </w:tc>
        <w:tc>
          <w:tcPr>
            <w:tcW w:w="2126" w:type="dxa"/>
          </w:tcPr>
          <w:p w:rsidR="0027082F" w:rsidRDefault="0027082F" w:rsidP="0027082F">
            <w:pPr>
              <w:rPr>
                <w:rtl/>
              </w:rPr>
            </w:pPr>
          </w:p>
          <w:p w:rsidR="0027082F" w:rsidRDefault="0027082F">
            <w:pPr>
              <w:rPr>
                <w:rtl/>
              </w:rPr>
            </w:pPr>
            <w:r>
              <w:rPr>
                <w:rFonts w:hint="cs"/>
                <w:rtl/>
              </w:rPr>
              <w:t>13:45-14:35</w:t>
            </w:r>
          </w:p>
        </w:tc>
        <w:tc>
          <w:tcPr>
            <w:tcW w:w="2127" w:type="dxa"/>
          </w:tcPr>
          <w:p w:rsidR="0027082F" w:rsidRDefault="0027082F" w:rsidP="0027082F">
            <w:pPr>
              <w:rPr>
                <w:rtl/>
              </w:rPr>
            </w:pPr>
          </w:p>
          <w:p w:rsidR="0027082F" w:rsidRDefault="0027082F" w:rsidP="0027082F">
            <w:pPr>
              <w:rPr>
                <w:rtl/>
              </w:rPr>
            </w:pPr>
            <w:r>
              <w:rPr>
                <w:rFonts w:hint="cs"/>
                <w:rtl/>
              </w:rPr>
              <w:t>עיצוב הגוף</w:t>
            </w:r>
          </w:p>
        </w:tc>
      </w:tr>
      <w:tr w:rsidR="00A23F37" w:rsidTr="00A23F37">
        <w:tc>
          <w:tcPr>
            <w:tcW w:w="1264" w:type="dxa"/>
          </w:tcPr>
          <w:p w:rsidR="00A23F37" w:rsidRDefault="00A23F37">
            <w:pPr>
              <w:rPr>
                <w:rtl/>
              </w:rPr>
            </w:pPr>
          </w:p>
          <w:p w:rsidR="00A23F37" w:rsidRDefault="0027082F">
            <w:pPr>
              <w:rPr>
                <w:rtl/>
              </w:rPr>
            </w:pPr>
            <w:r>
              <w:rPr>
                <w:rFonts w:hint="cs"/>
                <w:rtl/>
              </w:rPr>
              <w:t>ראשון</w:t>
            </w:r>
          </w:p>
        </w:tc>
        <w:tc>
          <w:tcPr>
            <w:tcW w:w="2126" w:type="dxa"/>
          </w:tcPr>
          <w:p w:rsidR="00A23F37" w:rsidRDefault="00A23F37">
            <w:pPr>
              <w:rPr>
                <w:rtl/>
              </w:rPr>
            </w:pPr>
          </w:p>
          <w:p w:rsidR="0027082F" w:rsidRDefault="0027082F">
            <w:pPr>
              <w:rPr>
                <w:rtl/>
              </w:rPr>
            </w:pPr>
            <w:r>
              <w:rPr>
                <w:rFonts w:hint="cs"/>
                <w:rtl/>
              </w:rPr>
              <w:t>14:40-15:30</w:t>
            </w:r>
          </w:p>
        </w:tc>
        <w:tc>
          <w:tcPr>
            <w:tcW w:w="2127" w:type="dxa"/>
          </w:tcPr>
          <w:p w:rsidR="00A23F37" w:rsidRDefault="00A23F37">
            <w:pPr>
              <w:rPr>
                <w:rtl/>
              </w:rPr>
            </w:pPr>
          </w:p>
          <w:p w:rsidR="0027082F" w:rsidRDefault="0027082F">
            <w:pPr>
              <w:rPr>
                <w:rtl/>
              </w:rPr>
            </w:pPr>
            <w:r>
              <w:rPr>
                <w:rFonts w:hint="cs"/>
                <w:rtl/>
              </w:rPr>
              <w:t>עיצוב הגוף</w:t>
            </w:r>
          </w:p>
        </w:tc>
      </w:tr>
      <w:tr w:rsidR="00A23F37" w:rsidTr="00A23F37">
        <w:tc>
          <w:tcPr>
            <w:tcW w:w="1264" w:type="dxa"/>
          </w:tcPr>
          <w:p w:rsidR="0027082F" w:rsidRDefault="0027082F">
            <w:pPr>
              <w:rPr>
                <w:rtl/>
              </w:rPr>
            </w:pPr>
          </w:p>
          <w:p w:rsidR="00A23F37" w:rsidRDefault="0027082F">
            <w:pPr>
              <w:rPr>
                <w:rtl/>
              </w:rPr>
            </w:pPr>
            <w:r>
              <w:rPr>
                <w:rFonts w:hint="cs"/>
                <w:rtl/>
              </w:rPr>
              <w:t>שני</w:t>
            </w:r>
          </w:p>
        </w:tc>
        <w:tc>
          <w:tcPr>
            <w:tcW w:w="2126" w:type="dxa"/>
          </w:tcPr>
          <w:p w:rsidR="00A23F37" w:rsidRDefault="00A23F37">
            <w:pPr>
              <w:rPr>
                <w:rtl/>
              </w:rPr>
            </w:pPr>
          </w:p>
          <w:p w:rsidR="0027082F" w:rsidRDefault="0027082F">
            <w:pPr>
              <w:rPr>
                <w:rtl/>
              </w:rPr>
            </w:pPr>
            <w:r>
              <w:rPr>
                <w:rFonts w:hint="cs"/>
                <w:rtl/>
              </w:rPr>
              <w:t>15:00-16:00</w:t>
            </w:r>
          </w:p>
        </w:tc>
        <w:tc>
          <w:tcPr>
            <w:tcW w:w="2127" w:type="dxa"/>
          </w:tcPr>
          <w:p w:rsidR="00A23F37" w:rsidRDefault="00A23F37">
            <w:pPr>
              <w:rPr>
                <w:rtl/>
              </w:rPr>
            </w:pPr>
          </w:p>
          <w:p w:rsidR="0027082F" w:rsidRDefault="0027082F">
            <w:pPr>
              <w:rPr>
                <w:rtl/>
              </w:rPr>
            </w:pPr>
            <w:proofErr w:type="spellStart"/>
            <w:r>
              <w:rPr>
                <w:rFonts w:hint="cs"/>
                <w:rtl/>
              </w:rPr>
              <w:t>פילאטיס</w:t>
            </w:r>
            <w:proofErr w:type="spellEnd"/>
          </w:p>
        </w:tc>
      </w:tr>
      <w:tr w:rsidR="00A23F37" w:rsidTr="00A23F37">
        <w:tc>
          <w:tcPr>
            <w:tcW w:w="1264" w:type="dxa"/>
          </w:tcPr>
          <w:p w:rsidR="00A23F37" w:rsidRDefault="00A23F37">
            <w:pPr>
              <w:rPr>
                <w:rtl/>
              </w:rPr>
            </w:pPr>
          </w:p>
          <w:p w:rsidR="00A23F37" w:rsidRDefault="0027082F">
            <w:pPr>
              <w:rPr>
                <w:rtl/>
              </w:rPr>
            </w:pPr>
            <w:r>
              <w:rPr>
                <w:rFonts w:hint="cs"/>
                <w:rtl/>
              </w:rPr>
              <w:t>רביעי</w:t>
            </w:r>
          </w:p>
        </w:tc>
        <w:tc>
          <w:tcPr>
            <w:tcW w:w="2126" w:type="dxa"/>
          </w:tcPr>
          <w:p w:rsidR="00A23F37" w:rsidRDefault="00A23F37">
            <w:pPr>
              <w:rPr>
                <w:rtl/>
              </w:rPr>
            </w:pPr>
          </w:p>
          <w:p w:rsidR="0027082F" w:rsidRDefault="0027082F">
            <w:pPr>
              <w:rPr>
                <w:rtl/>
              </w:rPr>
            </w:pPr>
            <w:r>
              <w:rPr>
                <w:rFonts w:hint="cs"/>
                <w:rtl/>
              </w:rPr>
              <w:t>13:45-14:35</w:t>
            </w:r>
          </w:p>
        </w:tc>
        <w:tc>
          <w:tcPr>
            <w:tcW w:w="2127" w:type="dxa"/>
          </w:tcPr>
          <w:p w:rsidR="00A23F37" w:rsidRDefault="00A23F37">
            <w:pPr>
              <w:rPr>
                <w:rtl/>
              </w:rPr>
            </w:pPr>
          </w:p>
          <w:p w:rsidR="0027082F" w:rsidRDefault="0027082F">
            <w:pPr>
              <w:rPr>
                <w:rtl/>
              </w:rPr>
            </w:pPr>
            <w:r>
              <w:rPr>
                <w:rFonts w:hint="cs"/>
                <w:rtl/>
              </w:rPr>
              <w:t>עיצוב הגוף</w:t>
            </w:r>
          </w:p>
        </w:tc>
      </w:tr>
      <w:tr w:rsidR="00A23F37" w:rsidTr="00A23F37">
        <w:tc>
          <w:tcPr>
            <w:tcW w:w="1264" w:type="dxa"/>
          </w:tcPr>
          <w:p w:rsidR="0027082F" w:rsidRDefault="0027082F">
            <w:pPr>
              <w:rPr>
                <w:rtl/>
              </w:rPr>
            </w:pPr>
          </w:p>
          <w:p w:rsidR="00A23F37" w:rsidRDefault="0027082F">
            <w:pPr>
              <w:rPr>
                <w:rtl/>
              </w:rPr>
            </w:pPr>
            <w:r>
              <w:rPr>
                <w:rFonts w:hint="cs"/>
                <w:rtl/>
              </w:rPr>
              <w:t>רביעי</w:t>
            </w:r>
          </w:p>
        </w:tc>
        <w:tc>
          <w:tcPr>
            <w:tcW w:w="2126" w:type="dxa"/>
          </w:tcPr>
          <w:p w:rsidR="00A23F37" w:rsidRDefault="00A23F37">
            <w:pPr>
              <w:rPr>
                <w:rtl/>
              </w:rPr>
            </w:pPr>
          </w:p>
          <w:p w:rsidR="0027082F" w:rsidRDefault="0027082F">
            <w:pPr>
              <w:rPr>
                <w:rtl/>
              </w:rPr>
            </w:pPr>
            <w:r>
              <w:rPr>
                <w:rFonts w:hint="cs"/>
                <w:rtl/>
              </w:rPr>
              <w:t>14:40-15:30</w:t>
            </w:r>
          </w:p>
        </w:tc>
        <w:tc>
          <w:tcPr>
            <w:tcW w:w="2127" w:type="dxa"/>
          </w:tcPr>
          <w:p w:rsidR="00A23F37" w:rsidRDefault="00A23F37">
            <w:pPr>
              <w:rPr>
                <w:rtl/>
              </w:rPr>
            </w:pPr>
          </w:p>
          <w:p w:rsidR="0027082F" w:rsidRDefault="0027082F">
            <w:pPr>
              <w:rPr>
                <w:rtl/>
              </w:rPr>
            </w:pPr>
            <w:r>
              <w:rPr>
                <w:rFonts w:hint="cs"/>
                <w:rtl/>
              </w:rPr>
              <w:t>עיצוב הגוף</w:t>
            </w:r>
          </w:p>
        </w:tc>
      </w:tr>
      <w:tr w:rsidR="00A23F37" w:rsidTr="00A23F37">
        <w:tc>
          <w:tcPr>
            <w:tcW w:w="1264" w:type="dxa"/>
          </w:tcPr>
          <w:p w:rsidR="00A23F37" w:rsidRDefault="00A23F37">
            <w:pPr>
              <w:rPr>
                <w:rtl/>
              </w:rPr>
            </w:pPr>
          </w:p>
          <w:p w:rsidR="00A23F37" w:rsidRDefault="0027082F">
            <w:pPr>
              <w:rPr>
                <w:rtl/>
              </w:rPr>
            </w:pPr>
            <w:r>
              <w:rPr>
                <w:rFonts w:hint="cs"/>
                <w:rtl/>
              </w:rPr>
              <w:t>רביעי</w:t>
            </w:r>
          </w:p>
        </w:tc>
        <w:tc>
          <w:tcPr>
            <w:tcW w:w="2126" w:type="dxa"/>
          </w:tcPr>
          <w:p w:rsidR="00A23F37" w:rsidRDefault="00A23F37">
            <w:pPr>
              <w:rPr>
                <w:rtl/>
              </w:rPr>
            </w:pPr>
          </w:p>
          <w:p w:rsidR="0027082F" w:rsidRDefault="0027082F">
            <w:pPr>
              <w:rPr>
                <w:rtl/>
              </w:rPr>
            </w:pPr>
            <w:r>
              <w:rPr>
                <w:rFonts w:hint="cs"/>
                <w:rtl/>
              </w:rPr>
              <w:t>15:30-16:30</w:t>
            </w:r>
          </w:p>
        </w:tc>
        <w:tc>
          <w:tcPr>
            <w:tcW w:w="2127" w:type="dxa"/>
          </w:tcPr>
          <w:p w:rsidR="00A23F37" w:rsidRDefault="00A23F37">
            <w:pPr>
              <w:rPr>
                <w:rtl/>
              </w:rPr>
            </w:pPr>
          </w:p>
          <w:p w:rsidR="0027082F" w:rsidRDefault="0027082F">
            <w:pPr>
              <w:rPr>
                <w:rtl/>
              </w:rPr>
            </w:pPr>
            <w:proofErr w:type="spellStart"/>
            <w:r>
              <w:rPr>
                <w:rFonts w:hint="cs"/>
                <w:rtl/>
              </w:rPr>
              <w:t>פילאטיס</w:t>
            </w:r>
            <w:proofErr w:type="spellEnd"/>
          </w:p>
        </w:tc>
      </w:tr>
      <w:tr w:rsidR="00A23F37" w:rsidTr="00A23F37">
        <w:tc>
          <w:tcPr>
            <w:tcW w:w="1264" w:type="dxa"/>
          </w:tcPr>
          <w:p w:rsidR="00A23F37" w:rsidRDefault="00A23F37">
            <w:pPr>
              <w:rPr>
                <w:rtl/>
              </w:rPr>
            </w:pPr>
          </w:p>
          <w:p w:rsidR="00A23F37" w:rsidRDefault="0027082F">
            <w:pPr>
              <w:rPr>
                <w:rtl/>
              </w:rPr>
            </w:pPr>
            <w:r>
              <w:rPr>
                <w:rFonts w:hint="cs"/>
                <w:rtl/>
              </w:rPr>
              <w:t>חמישי</w:t>
            </w:r>
          </w:p>
        </w:tc>
        <w:tc>
          <w:tcPr>
            <w:tcW w:w="2126" w:type="dxa"/>
          </w:tcPr>
          <w:p w:rsidR="00A23F37" w:rsidRDefault="00A23F37">
            <w:pPr>
              <w:rPr>
                <w:rtl/>
              </w:rPr>
            </w:pPr>
          </w:p>
          <w:p w:rsidR="0027082F" w:rsidRDefault="0027082F">
            <w:pPr>
              <w:rPr>
                <w:rtl/>
              </w:rPr>
            </w:pPr>
            <w:r>
              <w:rPr>
                <w:rFonts w:hint="cs"/>
                <w:rtl/>
              </w:rPr>
              <w:t>14:00-15:30</w:t>
            </w:r>
          </w:p>
        </w:tc>
        <w:tc>
          <w:tcPr>
            <w:tcW w:w="2127" w:type="dxa"/>
          </w:tcPr>
          <w:p w:rsidR="00A23F37" w:rsidRDefault="00A23F37">
            <w:pPr>
              <w:rPr>
                <w:rtl/>
              </w:rPr>
            </w:pPr>
          </w:p>
          <w:p w:rsidR="0027082F" w:rsidRDefault="0027082F">
            <w:pPr>
              <w:rPr>
                <w:rtl/>
              </w:rPr>
            </w:pPr>
            <w:r>
              <w:rPr>
                <w:rFonts w:hint="cs"/>
                <w:rtl/>
              </w:rPr>
              <w:t>יוגה</w:t>
            </w:r>
          </w:p>
        </w:tc>
      </w:tr>
      <w:tr w:rsidR="00A23F37" w:rsidTr="00A23F37">
        <w:tc>
          <w:tcPr>
            <w:tcW w:w="1264" w:type="dxa"/>
          </w:tcPr>
          <w:p w:rsidR="00A23F37" w:rsidRDefault="00A23F37">
            <w:pPr>
              <w:rPr>
                <w:rtl/>
              </w:rPr>
            </w:pPr>
          </w:p>
          <w:p w:rsidR="00A23F37" w:rsidRDefault="00A23F37">
            <w:pPr>
              <w:rPr>
                <w:rtl/>
              </w:rPr>
            </w:pPr>
          </w:p>
        </w:tc>
        <w:tc>
          <w:tcPr>
            <w:tcW w:w="2126" w:type="dxa"/>
          </w:tcPr>
          <w:p w:rsidR="00A23F37" w:rsidRDefault="00A23F37">
            <w:pPr>
              <w:rPr>
                <w:rtl/>
              </w:rPr>
            </w:pPr>
          </w:p>
        </w:tc>
        <w:tc>
          <w:tcPr>
            <w:tcW w:w="2127" w:type="dxa"/>
          </w:tcPr>
          <w:p w:rsidR="00A23F37" w:rsidRDefault="00A23F37">
            <w:pPr>
              <w:rPr>
                <w:rtl/>
              </w:rPr>
            </w:pPr>
          </w:p>
        </w:tc>
      </w:tr>
    </w:tbl>
    <w:p w:rsidR="00A23F37" w:rsidRDefault="00A23F37">
      <w:pPr>
        <w:rPr>
          <w:rtl/>
        </w:rPr>
      </w:pPr>
    </w:p>
    <w:sectPr w:rsidR="00A23F37" w:rsidSect="00D54E85">
      <w:pgSz w:w="11906" w:h="16838"/>
      <w:pgMar w:top="851" w:right="851" w:bottom="851" w:left="85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9D6154"/>
    <w:multiLevelType w:val="hybridMultilevel"/>
    <w:tmpl w:val="C6624B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02D8"/>
    <w:rsid w:val="000C2A60"/>
    <w:rsid w:val="0027082F"/>
    <w:rsid w:val="003F02D8"/>
    <w:rsid w:val="00476ED5"/>
    <w:rsid w:val="0050038D"/>
    <w:rsid w:val="00677F4C"/>
    <w:rsid w:val="006C011F"/>
    <w:rsid w:val="00834E6B"/>
    <w:rsid w:val="008C0B5F"/>
    <w:rsid w:val="00A23F37"/>
    <w:rsid w:val="00A809A2"/>
    <w:rsid w:val="00AE01DD"/>
    <w:rsid w:val="00AE2569"/>
    <w:rsid w:val="00B0478F"/>
    <w:rsid w:val="00B900AC"/>
    <w:rsid w:val="00BA03B8"/>
    <w:rsid w:val="00BB2CF2"/>
    <w:rsid w:val="00BF5BF8"/>
    <w:rsid w:val="00D54E85"/>
    <w:rsid w:val="00E262EC"/>
    <w:rsid w:val="00EF7B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B7CB2B-0C94-455C-A560-33911F5B7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3F02D8"/>
    <w:rPr>
      <w:color w:val="0563C1" w:themeColor="hyperlink"/>
      <w:u w:val="single"/>
    </w:rPr>
  </w:style>
  <w:style w:type="character" w:customStyle="1" w:styleId="UnresolvedMention">
    <w:name w:val="Unresolved Mention"/>
    <w:basedOn w:val="a0"/>
    <w:uiPriority w:val="99"/>
    <w:semiHidden/>
    <w:unhideWhenUsed/>
    <w:rsid w:val="003F02D8"/>
    <w:rPr>
      <w:color w:val="605E5C"/>
      <w:shd w:val="clear" w:color="auto" w:fill="E1DFDD"/>
    </w:rPr>
  </w:style>
  <w:style w:type="paragraph" w:styleId="a3">
    <w:name w:val="List Paragraph"/>
    <w:basedOn w:val="a"/>
    <w:uiPriority w:val="34"/>
    <w:qFormat/>
    <w:rsid w:val="00BA03B8"/>
    <w:pPr>
      <w:ind w:left="720"/>
      <w:contextualSpacing/>
    </w:pPr>
  </w:style>
  <w:style w:type="table" w:styleId="a4">
    <w:name w:val="Table Grid"/>
    <w:basedOn w:val="a1"/>
    <w:uiPriority w:val="39"/>
    <w:rsid w:val="00A23F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4708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498</Words>
  <Characters>2494</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Ilan Azran</dc:creator>
  <cp:keywords/>
  <dc:description/>
  <cp:lastModifiedBy>עדנה אור</cp:lastModifiedBy>
  <cp:revision>2</cp:revision>
  <dcterms:created xsi:type="dcterms:W3CDTF">2019-08-14T09:41:00Z</dcterms:created>
  <dcterms:modified xsi:type="dcterms:W3CDTF">2019-08-14T09:41:00Z</dcterms:modified>
</cp:coreProperties>
</file>